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D67" w:rsidRDefault="00921D67" w:rsidP="00921D67">
      <w:pPr>
        <w:autoSpaceDE w:val="0"/>
        <w:autoSpaceDN w:val="0"/>
        <w:ind w:left="5103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</w:t>
      </w:r>
      <w:r w:rsidRPr="003D1F35">
        <w:rPr>
          <w:rFonts w:eastAsia="Calibri"/>
          <w:szCs w:val="28"/>
          <w:lang w:eastAsia="en-US"/>
        </w:rPr>
        <w:t xml:space="preserve"> № </w:t>
      </w:r>
      <w:r w:rsidR="00232AD4">
        <w:rPr>
          <w:rFonts w:eastAsia="Calibri"/>
          <w:szCs w:val="28"/>
          <w:lang w:eastAsia="en-US"/>
        </w:rPr>
        <w:t>6</w:t>
      </w:r>
    </w:p>
    <w:p w:rsidR="00921D67" w:rsidRPr="003D1F35" w:rsidRDefault="00921D67" w:rsidP="00921D67">
      <w:pPr>
        <w:autoSpaceDE w:val="0"/>
        <w:autoSpaceDN w:val="0"/>
        <w:ind w:left="5103" w:firstLine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Административному регламенту</w:t>
      </w:r>
    </w:p>
    <w:p w:rsidR="00921D67" w:rsidRDefault="00921D67" w:rsidP="00921D67">
      <w:pPr>
        <w:autoSpaceDE w:val="0"/>
        <w:autoSpaceDN w:val="0"/>
        <w:jc w:val="center"/>
        <w:rPr>
          <w:szCs w:val="28"/>
        </w:rPr>
      </w:pPr>
    </w:p>
    <w:p w:rsidR="00921D67" w:rsidRPr="003D1F35" w:rsidRDefault="00921D67" w:rsidP="00921D67">
      <w:pPr>
        <w:autoSpaceDE w:val="0"/>
        <w:autoSpaceDN w:val="0"/>
        <w:jc w:val="center"/>
        <w:rPr>
          <w:szCs w:val="28"/>
        </w:rPr>
      </w:pPr>
    </w:p>
    <w:p w:rsidR="00921D67" w:rsidRPr="001B2069" w:rsidRDefault="00921D67" w:rsidP="00921D67">
      <w:pPr>
        <w:autoSpaceDE w:val="0"/>
        <w:autoSpaceDN w:val="0"/>
        <w:ind w:left="5670"/>
        <w:jc w:val="right"/>
        <w:rPr>
          <w:szCs w:val="28"/>
        </w:rPr>
      </w:pPr>
      <w:r w:rsidRPr="001B2069">
        <w:rPr>
          <w:szCs w:val="28"/>
        </w:rPr>
        <w:t>Форма</w:t>
      </w:r>
      <w:r>
        <w:rPr>
          <w:szCs w:val="28"/>
        </w:rPr>
        <w:t xml:space="preserve"> 1*</w:t>
      </w:r>
    </w:p>
    <w:p w:rsidR="00921D67" w:rsidRPr="001B2069" w:rsidRDefault="00921D67" w:rsidP="00921D67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F95417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921D67" w:rsidRPr="00F95417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F95417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921D67" w:rsidRDefault="00921D67" w:rsidP="00921D67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921D67" w:rsidRPr="00483529" w:rsidRDefault="00921D67" w:rsidP="00921D67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921D67" w:rsidRDefault="00921D67" w:rsidP="00921D67">
      <w:pPr>
        <w:ind w:firstLine="0"/>
        <w:jc w:val="center"/>
        <w:rPr>
          <w:b/>
          <w:szCs w:val="28"/>
        </w:rPr>
      </w:pPr>
      <w:r w:rsidRPr="00ED110F">
        <w:rPr>
          <w:b/>
          <w:szCs w:val="28"/>
        </w:rPr>
        <w:t>Р</w:t>
      </w:r>
      <w:r>
        <w:rPr>
          <w:b/>
          <w:szCs w:val="28"/>
        </w:rPr>
        <w:t>Е</w:t>
      </w:r>
      <w:r w:rsidRPr="00ED110F">
        <w:rPr>
          <w:b/>
          <w:szCs w:val="28"/>
        </w:rPr>
        <w:t>ШЕНИЕ</w:t>
      </w:r>
    </w:p>
    <w:p w:rsidR="00921D67" w:rsidRDefault="00921D67" w:rsidP="00921D67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о возврате </w:t>
      </w:r>
      <w:r w:rsidRPr="00ED110F">
        <w:rPr>
          <w:b/>
          <w:szCs w:val="28"/>
        </w:rPr>
        <w:t>документов</w:t>
      </w:r>
      <w:r>
        <w:rPr>
          <w:b/>
          <w:szCs w:val="28"/>
        </w:rPr>
        <w:t xml:space="preserve"> без рассмотрения</w:t>
      </w:r>
    </w:p>
    <w:p w:rsidR="00921D67" w:rsidRDefault="00921D67" w:rsidP="00921D67">
      <w:pPr>
        <w:ind w:firstLine="0"/>
        <w:rPr>
          <w:spacing w:val="-4"/>
          <w:szCs w:val="28"/>
        </w:rPr>
      </w:pPr>
    </w:p>
    <w:p w:rsidR="00921D67" w:rsidRPr="00B23DF4" w:rsidRDefault="00921D67" w:rsidP="000450B5">
      <w:pPr>
        <w:spacing w:line="360" w:lineRule="auto"/>
        <w:rPr>
          <w:szCs w:val="28"/>
        </w:rPr>
      </w:pPr>
      <w:proofErr w:type="gramStart"/>
      <w:r w:rsidRPr="005B3C4B">
        <w:rPr>
          <w:spacing w:val="-4"/>
          <w:szCs w:val="28"/>
        </w:rPr>
        <w:t xml:space="preserve">По результатам рассмотрения </w:t>
      </w:r>
      <w:r w:rsidRPr="005B3C4B">
        <w:rPr>
          <w:szCs w:val="28"/>
        </w:rPr>
        <w:t xml:space="preserve">уведомления </w:t>
      </w:r>
      <w:r w:rsidRPr="005B3C4B">
        <w:rPr>
          <w:rFonts w:cs="Times New Roman"/>
          <w:szCs w:val="28"/>
        </w:rPr>
        <w:t>о планируемых строительстве или реконструкции объекта индивидуального жилищного строительства или садового дома</w:t>
      </w:r>
      <w:r w:rsidRPr="005B3C4B">
        <w:rPr>
          <w:spacing w:val="-4"/>
          <w:szCs w:val="28"/>
        </w:rPr>
        <w:t xml:space="preserve"> от</w:t>
      </w:r>
      <w:r w:rsidR="000450B5">
        <w:rPr>
          <w:spacing w:val="-4"/>
          <w:szCs w:val="28"/>
        </w:rPr>
        <w:t xml:space="preserve"> </w:t>
      </w:r>
      <w:r w:rsidRPr="005B3C4B">
        <w:rPr>
          <w:spacing w:val="-4"/>
          <w:szCs w:val="28"/>
        </w:rPr>
        <w:t>«___»</w:t>
      </w:r>
      <w:r w:rsidR="000450B5">
        <w:rPr>
          <w:spacing w:val="-4"/>
          <w:szCs w:val="28"/>
        </w:rPr>
        <w:t xml:space="preserve"> </w:t>
      </w:r>
      <w:r w:rsidRPr="005B3C4B">
        <w:rPr>
          <w:spacing w:val="-4"/>
          <w:szCs w:val="28"/>
        </w:rPr>
        <w:t>________________ 20__ г.</w:t>
      </w:r>
      <w:r>
        <w:rPr>
          <w:spacing w:val="-4"/>
          <w:szCs w:val="28"/>
        </w:rPr>
        <w:t xml:space="preserve"> </w:t>
      </w:r>
      <w:r w:rsidR="000450B5">
        <w:rPr>
          <w:spacing w:val="-4"/>
          <w:szCs w:val="28"/>
        </w:rPr>
        <w:t>№ </w:t>
      </w:r>
      <w:r w:rsidRPr="005B3C4B">
        <w:rPr>
          <w:spacing w:val="-4"/>
          <w:szCs w:val="28"/>
        </w:rPr>
        <w:t>__________ (дата и номер регистрации</w:t>
      </w:r>
      <w:r w:rsidRPr="00B23DF4">
        <w:rPr>
          <w:spacing w:val="-4"/>
          <w:szCs w:val="28"/>
        </w:rPr>
        <w:t xml:space="preserve"> </w:t>
      </w:r>
      <w:r>
        <w:rPr>
          <w:spacing w:val="-4"/>
          <w:szCs w:val="28"/>
        </w:rPr>
        <w:t>уведомления</w:t>
      </w:r>
      <w:r w:rsidRPr="00B23DF4">
        <w:rPr>
          <w:spacing w:val="-4"/>
          <w:szCs w:val="28"/>
        </w:rPr>
        <w:t xml:space="preserve">) </w:t>
      </w:r>
      <w:r>
        <w:rPr>
          <w:spacing w:val="-4"/>
          <w:szCs w:val="28"/>
        </w:rPr>
        <w:t>(далее – уведомление о</w:t>
      </w:r>
      <w:r w:rsidR="000450B5">
        <w:rPr>
          <w:spacing w:val="-4"/>
          <w:szCs w:val="28"/>
        </w:rPr>
        <w:t> </w:t>
      </w:r>
      <w:r>
        <w:rPr>
          <w:spacing w:val="-4"/>
          <w:szCs w:val="28"/>
        </w:rPr>
        <w:t xml:space="preserve">планируемом строительстве) </w:t>
      </w:r>
      <w:r w:rsidRPr="00B23DF4">
        <w:rPr>
          <w:spacing w:val="-4"/>
          <w:szCs w:val="28"/>
        </w:rPr>
        <w:t xml:space="preserve">принято решение </w:t>
      </w:r>
      <w:r w:rsidRPr="00B23DF4">
        <w:rPr>
          <w:szCs w:val="28"/>
        </w:rPr>
        <w:t xml:space="preserve">о возврате уведомления </w:t>
      </w:r>
      <w:r>
        <w:rPr>
          <w:szCs w:val="28"/>
        </w:rPr>
        <w:t>о</w:t>
      </w:r>
      <w:r w:rsidR="000450B5">
        <w:rPr>
          <w:szCs w:val="28"/>
        </w:rPr>
        <w:t> </w:t>
      </w:r>
      <w:r>
        <w:rPr>
          <w:szCs w:val="28"/>
        </w:rPr>
        <w:t>планируемом строительстве</w:t>
      </w:r>
      <w:r w:rsidRPr="00B23DF4">
        <w:rPr>
          <w:szCs w:val="28"/>
        </w:rPr>
        <w:t xml:space="preserve"> и прилагаемых к нему документов без</w:t>
      </w:r>
      <w:r w:rsidR="000450B5">
        <w:rPr>
          <w:szCs w:val="28"/>
        </w:rPr>
        <w:t> </w:t>
      </w:r>
      <w:r w:rsidRPr="00B23DF4">
        <w:rPr>
          <w:szCs w:val="28"/>
        </w:rPr>
        <w:t>рассмотрения</w:t>
      </w:r>
      <w:r w:rsidRPr="00B23DF4">
        <w:rPr>
          <w:spacing w:val="-4"/>
          <w:szCs w:val="28"/>
        </w:rPr>
        <w:t xml:space="preserve"> по следующим основаниям: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4"/>
        <w:gridCol w:w="3719"/>
        <w:gridCol w:w="3505"/>
      </w:tblGrid>
      <w:tr w:rsidR="00921D67" w:rsidRPr="00B82E81" w:rsidTr="000450B5">
        <w:trPr>
          <w:tblHeader/>
        </w:trPr>
        <w:tc>
          <w:tcPr>
            <w:tcW w:w="1165" w:type="pct"/>
          </w:tcPr>
          <w:p w:rsidR="00921D67" w:rsidRPr="00B82E81" w:rsidRDefault="008F59DA" w:rsidP="000450B5">
            <w:pPr>
              <w:ind w:firstLine="0"/>
              <w:jc w:val="center"/>
              <w:rPr>
                <w:sz w:val="24"/>
                <w:szCs w:val="24"/>
              </w:rPr>
            </w:pPr>
            <w:r w:rsidRPr="00AB19F4">
              <w:rPr>
                <w:sz w:val="24"/>
                <w:szCs w:val="24"/>
              </w:rPr>
              <w:t xml:space="preserve">№ пункта </w:t>
            </w:r>
            <w:r>
              <w:rPr>
                <w:sz w:val="24"/>
                <w:szCs w:val="24"/>
              </w:rPr>
              <w:t xml:space="preserve">в строке 1.1.3 </w:t>
            </w:r>
            <w:r>
              <w:rPr>
                <w:rFonts w:eastAsia="Times New Roman" w:cs="Times New Roman"/>
                <w:sz w:val="24"/>
                <w:szCs w:val="24"/>
              </w:rPr>
              <w:t>таблицы</w:t>
            </w:r>
            <w:r w:rsidRPr="00AB19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 w:rsidRPr="00AB19F4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и</w:t>
            </w:r>
            <w:r w:rsidRPr="00AB19F4">
              <w:rPr>
                <w:sz w:val="24"/>
                <w:szCs w:val="24"/>
              </w:rPr>
              <w:t xml:space="preserve">  № 4 к Административному регламенту</w:t>
            </w:r>
          </w:p>
        </w:tc>
        <w:tc>
          <w:tcPr>
            <w:tcW w:w="1974" w:type="pct"/>
          </w:tcPr>
          <w:p w:rsidR="00921D67" w:rsidRPr="00B82E81" w:rsidRDefault="00232AD4" w:rsidP="008F59DA">
            <w:pPr>
              <w:ind w:firstLine="0"/>
              <w:jc w:val="center"/>
              <w:rPr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Основание для </w:t>
            </w:r>
            <w:r>
              <w:rPr>
                <w:rFonts w:cs="Times New Roman"/>
                <w:kern w:val="0"/>
                <w:sz w:val="24"/>
                <w:szCs w:val="24"/>
              </w:rPr>
              <w:t>возврата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 в соответствии с </w:t>
            </w:r>
            <w:r w:rsidR="008F59DA">
              <w:rPr>
                <w:sz w:val="24"/>
                <w:szCs w:val="24"/>
              </w:rPr>
              <w:t>п</w:t>
            </w:r>
            <w:r w:rsidRPr="00073399">
              <w:rPr>
                <w:sz w:val="24"/>
                <w:szCs w:val="24"/>
              </w:rPr>
              <w:t xml:space="preserve">риложением </w:t>
            </w:r>
            <w:r>
              <w:rPr>
                <w:sz w:val="24"/>
                <w:szCs w:val="24"/>
              </w:rPr>
              <w:t xml:space="preserve">         </w:t>
            </w:r>
            <w:r w:rsidRPr="00073399">
              <w:rPr>
                <w:sz w:val="24"/>
                <w:szCs w:val="24"/>
              </w:rPr>
              <w:t>№ 4 к Административному регламенту</w:t>
            </w:r>
          </w:p>
        </w:tc>
        <w:tc>
          <w:tcPr>
            <w:tcW w:w="1861" w:type="pct"/>
          </w:tcPr>
          <w:p w:rsidR="00921D67" w:rsidRPr="00B82E81" w:rsidRDefault="00232AD4" w:rsidP="000450B5">
            <w:pPr>
              <w:ind w:firstLine="0"/>
              <w:jc w:val="center"/>
              <w:rPr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Разъяснение причин </w:t>
            </w:r>
            <w:r>
              <w:rPr>
                <w:rFonts w:cs="Times New Roman"/>
                <w:kern w:val="0"/>
                <w:sz w:val="24"/>
                <w:szCs w:val="24"/>
              </w:rPr>
              <w:t>возврата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 документов</w:t>
            </w:r>
            <w:r>
              <w:rPr>
                <w:rFonts w:cs="Times New Roman"/>
                <w:kern w:val="0"/>
                <w:sz w:val="24"/>
                <w:szCs w:val="24"/>
              </w:rPr>
              <w:t xml:space="preserve"> без рассмотрения</w:t>
            </w:r>
          </w:p>
        </w:tc>
      </w:tr>
      <w:tr w:rsidR="00921D67" w:rsidRPr="00232AD4" w:rsidTr="00AE3043">
        <w:trPr>
          <w:trHeight w:val="806"/>
        </w:trPr>
        <w:tc>
          <w:tcPr>
            <w:tcW w:w="1165" w:type="pct"/>
          </w:tcPr>
          <w:p w:rsidR="00921D67" w:rsidRPr="00AE3043" w:rsidRDefault="00921D67" w:rsidP="00AE3043">
            <w:pPr>
              <w:ind w:firstLine="0"/>
              <w:jc w:val="center"/>
              <w:rPr>
                <w:sz w:val="24"/>
                <w:szCs w:val="24"/>
              </w:rPr>
            </w:pPr>
            <w:r w:rsidRPr="00AE3043">
              <w:rPr>
                <w:sz w:val="24"/>
                <w:szCs w:val="24"/>
              </w:rPr>
              <w:t xml:space="preserve">«а» </w:t>
            </w:r>
          </w:p>
        </w:tc>
        <w:tc>
          <w:tcPr>
            <w:tcW w:w="1974" w:type="pct"/>
          </w:tcPr>
          <w:p w:rsidR="00921D67" w:rsidRPr="00AE3043" w:rsidRDefault="00AE3043" w:rsidP="008F59DA">
            <w:pPr>
              <w:ind w:firstLine="0"/>
              <w:jc w:val="left"/>
              <w:rPr>
                <w:sz w:val="24"/>
                <w:szCs w:val="24"/>
              </w:rPr>
            </w:pPr>
            <w:r w:rsidRPr="00AE3043">
              <w:rPr>
                <w:rFonts w:cs="Times New Roman"/>
                <w:sz w:val="24"/>
                <w:szCs w:val="24"/>
              </w:rPr>
              <w:t>В уведомлении о планируем</w:t>
            </w:r>
            <w:r w:rsidR="008F59DA">
              <w:rPr>
                <w:rFonts w:cs="Times New Roman"/>
                <w:sz w:val="24"/>
                <w:szCs w:val="24"/>
              </w:rPr>
              <w:t>ом</w:t>
            </w:r>
            <w:r w:rsidRPr="00AE3043">
              <w:rPr>
                <w:rFonts w:cs="Times New Roman"/>
                <w:sz w:val="24"/>
                <w:szCs w:val="24"/>
              </w:rPr>
              <w:t xml:space="preserve"> строительстве отсутствуют сведения, предусмотренные </w:t>
            </w:r>
            <w:hyperlink r:id="rId7">
              <w:r w:rsidRPr="00AE3043">
                <w:rPr>
                  <w:rFonts w:cs="Times New Roman"/>
                  <w:sz w:val="24"/>
                  <w:szCs w:val="24"/>
                </w:rPr>
                <w:t>частью 1 статьи 51.1</w:t>
              </w:r>
            </w:hyperlink>
            <w:r w:rsidRPr="00AE3043">
              <w:rPr>
                <w:rFonts w:cs="Times New Roman"/>
                <w:sz w:val="24"/>
                <w:szCs w:val="24"/>
              </w:rPr>
              <w:t xml:space="preserve"> </w:t>
            </w:r>
            <w:r w:rsidRPr="00AE3043">
              <w:rPr>
                <w:rFonts w:cs="Times New Roman"/>
                <w:sz w:val="24"/>
                <w:szCs w:val="24"/>
              </w:rPr>
              <w:lastRenderedPageBreak/>
              <w:t>Градостроительного кодекса Российской Федерации</w:t>
            </w:r>
          </w:p>
        </w:tc>
        <w:tc>
          <w:tcPr>
            <w:tcW w:w="1861" w:type="pct"/>
            <w:shd w:val="clear" w:color="auto" w:fill="auto"/>
          </w:tcPr>
          <w:p w:rsidR="00921D67" w:rsidRPr="00AE3043" w:rsidRDefault="00921D67" w:rsidP="000450B5">
            <w:pPr>
              <w:ind w:firstLine="0"/>
              <w:jc w:val="left"/>
              <w:rPr>
                <w:sz w:val="24"/>
                <w:szCs w:val="24"/>
              </w:rPr>
            </w:pPr>
            <w:r w:rsidRPr="00AE3043">
              <w:rPr>
                <w:sz w:val="24"/>
                <w:szCs w:val="24"/>
              </w:rPr>
              <w:lastRenderedPageBreak/>
              <w:t xml:space="preserve">Указывается исчерпывающий перечень сведений, отсутствующих в уведомлении </w:t>
            </w:r>
            <w:r w:rsidR="000450B5" w:rsidRPr="00AE3043">
              <w:rPr>
                <w:sz w:val="24"/>
                <w:szCs w:val="24"/>
              </w:rPr>
              <w:t>о планируемом</w:t>
            </w:r>
            <w:r w:rsidRPr="00AE3043">
              <w:rPr>
                <w:sz w:val="24"/>
                <w:szCs w:val="24"/>
              </w:rPr>
              <w:t xml:space="preserve"> строительств</w:t>
            </w:r>
            <w:r w:rsidR="000450B5" w:rsidRPr="00AE3043">
              <w:rPr>
                <w:sz w:val="24"/>
                <w:szCs w:val="24"/>
              </w:rPr>
              <w:t>е</w:t>
            </w:r>
          </w:p>
        </w:tc>
      </w:tr>
      <w:tr w:rsidR="00921D67" w:rsidRPr="00B82E81" w:rsidTr="000450B5">
        <w:trPr>
          <w:trHeight w:val="1457"/>
        </w:trPr>
        <w:tc>
          <w:tcPr>
            <w:tcW w:w="1165" w:type="pct"/>
          </w:tcPr>
          <w:p w:rsidR="00921D67" w:rsidRPr="00AE3043" w:rsidRDefault="00921D67" w:rsidP="00AE3043">
            <w:pPr>
              <w:ind w:firstLine="0"/>
              <w:jc w:val="center"/>
              <w:rPr>
                <w:sz w:val="24"/>
                <w:szCs w:val="24"/>
              </w:rPr>
            </w:pPr>
            <w:r w:rsidRPr="00AE3043">
              <w:rPr>
                <w:sz w:val="24"/>
                <w:szCs w:val="24"/>
              </w:rPr>
              <w:lastRenderedPageBreak/>
              <w:t xml:space="preserve">«б» </w:t>
            </w:r>
          </w:p>
        </w:tc>
        <w:tc>
          <w:tcPr>
            <w:tcW w:w="1974" w:type="pct"/>
          </w:tcPr>
          <w:p w:rsidR="00921D67" w:rsidRPr="00AE3043" w:rsidRDefault="00AE3043" w:rsidP="00900807">
            <w:pPr>
              <w:ind w:firstLine="0"/>
              <w:jc w:val="left"/>
              <w:rPr>
                <w:sz w:val="24"/>
                <w:szCs w:val="24"/>
              </w:rPr>
            </w:pPr>
            <w:r w:rsidRPr="00AE3043">
              <w:rPr>
                <w:rFonts w:cs="Times New Roman"/>
                <w:sz w:val="24"/>
                <w:szCs w:val="24"/>
              </w:rPr>
              <w:t>Отсутствуют документы, прилагаемые к уведомлению о планируем</w:t>
            </w:r>
            <w:r w:rsidR="00900807">
              <w:rPr>
                <w:rFonts w:cs="Times New Roman"/>
                <w:sz w:val="24"/>
                <w:szCs w:val="24"/>
              </w:rPr>
              <w:t>ом</w:t>
            </w:r>
            <w:r w:rsidRPr="00AE3043">
              <w:rPr>
                <w:rFonts w:cs="Times New Roman"/>
                <w:sz w:val="24"/>
                <w:szCs w:val="24"/>
              </w:rPr>
              <w:t xml:space="preserve"> строительстве </w:t>
            </w:r>
          </w:p>
        </w:tc>
        <w:tc>
          <w:tcPr>
            <w:tcW w:w="1861" w:type="pct"/>
          </w:tcPr>
          <w:p w:rsidR="00921D67" w:rsidRPr="00B82E81" w:rsidRDefault="00921D67" w:rsidP="000450B5">
            <w:pPr>
              <w:ind w:firstLine="0"/>
              <w:jc w:val="left"/>
              <w:rPr>
                <w:sz w:val="24"/>
                <w:szCs w:val="24"/>
              </w:rPr>
            </w:pPr>
            <w:r w:rsidRPr="00AE3043">
              <w:rPr>
                <w:sz w:val="24"/>
                <w:szCs w:val="24"/>
              </w:rPr>
              <w:t>Указывается исчерпывающий перечень отсутствующих документов</w:t>
            </w:r>
          </w:p>
        </w:tc>
      </w:tr>
    </w:tbl>
    <w:p w:rsidR="000450B5" w:rsidRPr="000450B5" w:rsidRDefault="000450B5" w:rsidP="000450B5">
      <w:pPr>
        <w:rPr>
          <w:sz w:val="20"/>
          <w:szCs w:val="20"/>
        </w:rPr>
      </w:pPr>
    </w:p>
    <w:p w:rsidR="00921D67" w:rsidRDefault="00921D67" w:rsidP="00921D67">
      <w:pPr>
        <w:spacing w:line="360" w:lineRule="auto"/>
        <w:rPr>
          <w:szCs w:val="28"/>
        </w:rPr>
      </w:pPr>
      <w:r w:rsidRPr="00837F4C">
        <w:rPr>
          <w:szCs w:val="28"/>
        </w:rPr>
        <w:t xml:space="preserve">Дополнительно информируем, что в соответствии с </w:t>
      </w:r>
      <w:r>
        <w:rPr>
          <w:szCs w:val="28"/>
        </w:rPr>
        <w:t>частью 6</w:t>
      </w:r>
      <w:r w:rsidRPr="00837F4C">
        <w:rPr>
          <w:szCs w:val="28"/>
        </w:rPr>
        <w:t xml:space="preserve"> статьи</w:t>
      </w:r>
      <w:r w:rsidR="000450B5">
        <w:rPr>
          <w:szCs w:val="28"/>
        </w:rPr>
        <w:t> </w:t>
      </w:r>
      <w:r w:rsidRPr="00837F4C">
        <w:rPr>
          <w:szCs w:val="28"/>
        </w:rPr>
        <w:t>5</w:t>
      </w:r>
      <w:r>
        <w:rPr>
          <w:szCs w:val="28"/>
        </w:rPr>
        <w:t>1.1</w:t>
      </w:r>
      <w:r w:rsidRPr="00837F4C">
        <w:rPr>
          <w:szCs w:val="28"/>
        </w:rPr>
        <w:t xml:space="preserve"> Градостроительного кодекса</w:t>
      </w:r>
      <w:r>
        <w:rPr>
          <w:szCs w:val="28"/>
        </w:rPr>
        <w:t xml:space="preserve"> </w:t>
      </w:r>
      <w:r w:rsidRPr="00837F4C">
        <w:rPr>
          <w:szCs w:val="28"/>
        </w:rPr>
        <w:t xml:space="preserve">Российской Федерации при возврате застройщику уведомления </w:t>
      </w:r>
      <w:r>
        <w:rPr>
          <w:szCs w:val="28"/>
        </w:rPr>
        <w:t>о планируемом строительстве</w:t>
      </w:r>
      <w:r w:rsidRPr="00837F4C">
        <w:rPr>
          <w:szCs w:val="28"/>
        </w:rPr>
        <w:t xml:space="preserve"> и прилагаемых к</w:t>
      </w:r>
      <w:r w:rsidR="000450B5">
        <w:rPr>
          <w:szCs w:val="28"/>
        </w:rPr>
        <w:t> </w:t>
      </w:r>
      <w:r w:rsidRPr="00837F4C">
        <w:rPr>
          <w:szCs w:val="28"/>
        </w:rPr>
        <w:t>нему документов без рассмотрения такое</w:t>
      </w:r>
      <w:r>
        <w:rPr>
          <w:szCs w:val="28"/>
        </w:rPr>
        <w:t xml:space="preserve"> </w:t>
      </w:r>
      <w:r w:rsidRPr="00837F4C">
        <w:rPr>
          <w:szCs w:val="28"/>
        </w:rPr>
        <w:t xml:space="preserve">уведомление </w:t>
      </w:r>
      <w:r>
        <w:rPr>
          <w:szCs w:val="28"/>
        </w:rPr>
        <w:t>о планируемом строительстве</w:t>
      </w:r>
      <w:r w:rsidRPr="00837F4C">
        <w:rPr>
          <w:szCs w:val="28"/>
        </w:rPr>
        <w:t xml:space="preserve"> считается ненаправленным.</w:t>
      </w:r>
      <w:r w:rsidRPr="00ED110F">
        <w:rPr>
          <w:szCs w:val="28"/>
        </w:rPr>
        <w:t xml:space="preserve"> </w:t>
      </w:r>
    </w:p>
    <w:p w:rsidR="00921D67" w:rsidRDefault="00921D67" w:rsidP="00921D67">
      <w:pPr>
        <w:spacing w:line="360" w:lineRule="auto"/>
        <w:rPr>
          <w:szCs w:val="28"/>
        </w:rPr>
      </w:pPr>
      <w:proofErr w:type="gramStart"/>
      <w:r w:rsidRPr="001B2069">
        <w:rPr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0450B5" w:rsidRPr="000450B5" w:rsidRDefault="000450B5" w:rsidP="000450B5">
      <w:pPr>
        <w:spacing w:line="228" w:lineRule="auto"/>
        <w:ind w:firstLine="0"/>
        <w:rPr>
          <w:sz w:val="20"/>
          <w:szCs w:val="20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921D67" w:rsidRPr="001B2069" w:rsidTr="000450B5">
        <w:trPr>
          <w:jc w:val="center"/>
        </w:trPr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D67" w:rsidRPr="001B2069" w:rsidRDefault="00921D67" w:rsidP="000450B5">
            <w:pPr>
              <w:spacing w:line="228" w:lineRule="auto"/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D67" w:rsidRPr="001B2069" w:rsidRDefault="00921D67" w:rsidP="000450B5">
            <w:pPr>
              <w:spacing w:line="228" w:lineRule="auto"/>
              <w:ind w:firstLine="0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D67" w:rsidRPr="001B2069" w:rsidRDefault="00921D67" w:rsidP="000450B5">
            <w:pPr>
              <w:spacing w:line="228" w:lineRule="auto"/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D67" w:rsidRPr="001B2069" w:rsidRDefault="00921D67" w:rsidP="000450B5">
            <w:pPr>
              <w:spacing w:line="228" w:lineRule="auto"/>
              <w:ind w:firstLine="0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D67" w:rsidRPr="001B2069" w:rsidRDefault="00921D67" w:rsidP="000450B5">
            <w:pPr>
              <w:spacing w:line="228" w:lineRule="auto"/>
              <w:ind w:firstLine="0"/>
              <w:jc w:val="center"/>
            </w:pPr>
          </w:p>
        </w:tc>
      </w:tr>
      <w:tr w:rsidR="00921D67" w:rsidRPr="001B2069" w:rsidTr="000450B5">
        <w:trPr>
          <w:jc w:val="center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0450B5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0450B5">
            <w:pPr>
              <w:spacing w:line="228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0450B5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0450B5">
            <w:pPr>
              <w:spacing w:line="228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0450B5">
            <w:pPr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(фамилия, имя, отчество (при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наличии)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921D67" w:rsidRPr="000450B5" w:rsidRDefault="00921D67" w:rsidP="000450B5">
      <w:pPr>
        <w:spacing w:line="228" w:lineRule="auto"/>
        <w:ind w:firstLine="0"/>
        <w:rPr>
          <w:spacing w:val="-4"/>
          <w:sz w:val="20"/>
          <w:szCs w:val="20"/>
        </w:rPr>
      </w:pPr>
    </w:p>
    <w:p w:rsidR="00921D67" w:rsidRPr="001B2069" w:rsidRDefault="00921D67" w:rsidP="000450B5">
      <w:pPr>
        <w:spacing w:line="228" w:lineRule="auto"/>
        <w:ind w:firstLine="0"/>
        <w:rPr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921D67" w:rsidRPr="000450B5" w:rsidRDefault="00921D67" w:rsidP="000450B5">
      <w:pPr>
        <w:spacing w:line="228" w:lineRule="auto"/>
        <w:ind w:firstLine="0"/>
        <w:rPr>
          <w:sz w:val="20"/>
          <w:szCs w:val="20"/>
        </w:rPr>
      </w:pPr>
    </w:p>
    <w:p w:rsidR="00921D67" w:rsidRPr="001B2069" w:rsidRDefault="00921D67" w:rsidP="00921D67">
      <w:pPr>
        <w:autoSpaceDE w:val="0"/>
        <w:autoSpaceDN w:val="0"/>
        <w:ind w:left="5670"/>
        <w:jc w:val="right"/>
        <w:rPr>
          <w:szCs w:val="28"/>
        </w:rPr>
      </w:pPr>
      <w:r w:rsidRPr="001B2069">
        <w:rPr>
          <w:szCs w:val="28"/>
        </w:rPr>
        <w:t>Форма</w:t>
      </w:r>
      <w:r>
        <w:rPr>
          <w:szCs w:val="28"/>
        </w:rPr>
        <w:t xml:space="preserve"> 2**</w:t>
      </w:r>
    </w:p>
    <w:p w:rsidR="00921D67" w:rsidRPr="001B2069" w:rsidRDefault="00921D67" w:rsidP="00921D67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F95417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921D67" w:rsidRPr="00F95417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lastRenderedPageBreak/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483529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21D67" w:rsidRPr="00F95417" w:rsidRDefault="00921D67" w:rsidP="00921D67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921D67" w:rsidRDefault="00921D67" w:rsidP="00921D67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921D67" w:rsidRDefault="00921D67" w:rsidP="000450B5">
      <w:pPr>
        <w:ind w:firstLine="0"/>
        <w:jc w:val="center"/>
        <w:rPr>
          <w:b/>
          <w:szCs w:val="28"/>
        </w:rPr>
      </w:pPr>
      <w:r w:rsidRPr="00ED110F">
        <w:rPr>
          <w:b/>
          <w:szCs w:val="28"/>
        </w:rPr>
        <w:t>Р</w:t>
      </w:r>
      <w:r>
        <w:rPr>
          <w:b/>
          <w:szCs w:val="28"/>
        </w:rPr>
        <w:t>Е</w:t>
      </w:r>
      <w:r w:rsidRPr="00ED110F">
        <w:rPr>
          <w:b/>
          <w:szCs w:val="28"/>
        </w:rPr>
        <w:t>ШЕНИЕ</w:t>
      </w:r>
    </w:p>
    <w:p w:rsidR="00921D67" w:rsidRDefault="00921D67" w:rsidP="000450B5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о возврате </w:t>
      </w:r>
      <w:r w:rsidRPr="00ED110F">
        <w:rPr>
          <w:b/>
          <w:szCs w:val="28"/>
        </w:rPr>
        <w:t>документов</w:t>
      </w:r>
      <w:r>
        <w:rPr>
          <w:b/>
          <w:szCs w:val="28"/>
        </w:rPr>
        <w:t xml:space="preserve"> без рассмотрения</w:t>
      </w:r>
    </w:p>
    <w:p w:rsidR="00921D67" w:rsidRDefault="00921D67" w:rsidP="000450B5">
      <w:pPr>
        <w:ind w:firstLine="0"/>
        <w:rPr>
          <w:spacing w:val="-4"/>
          <w:szCs w:val="28"/>
        </w:rPr>
      </w:pPr>
    </w:p>
    <w:p w:rsidR="00921D67" w:rsidRPr="00B23DF4" w:rsidRDefault="00921D67" w:rsidP="00424BAC">
      <w:pPr>
        <w:spacing w:line="372" w:lineRule="auto"/>
        <w:rPr>
          <w:szCs w:val="28"/>
        </w:rPr>
      </w:pPr>
      <w:r w:rsidRPr="005B3C4B">
        <w:rPr>
          <w:spacing w:val="-4"/>
          <w:szCs w:val="28"/>
        </w:rPr>
        <w:t xml:space="preserve">По результатам рассмотрения </w:t>
      </w:r>
      <w:r w:rsidRPr="005B3C4B">
        <w:rPr>
          <w:szCs w:val="28"/>
        </w:rPr>
        <w:t xml:space="preserve">уведомления </w:t>
      </w:r>
      <w:r w:rsidRPr="00057E26">
        <w:rPr>
          <w:rFonts w:eastAsia="Calibri"/>
          <w:szCs w:val="28"/>
        </w:rPr>
        <w:t>об изменении параметров планируемого строительства или реконструкции</w:t>
      </w:r>
      <w:r w:rsidRPr="00057E26">
        <w:rPr>
          <w:rFonts w:cs="Times New Roman"/>
          <w:szCs w:val="28"/>
        </w:rPr>
        <w:t xml:space="preserve"> объекта индивидуального жилищного строительства или садового дома</w:t>
      </w:r>
      <w:r w:rsidRPr="005B3C4B">
        <w:rPr>
          <w:spacing w:val="-4"/>
          <w:szCs w:val="28"/>
        </w:rPr>
        <w:t xml:space="preserve"> </w:t>
      </w:r>
      <w:r w:rsidR="000450B5">
        <w:rPr>
          <w:spacing w:val="-4"/>
          <w:szCs w:val="28"/>
        </w:rPr>
        <w:t>от «___» _</w:t>
      </w:r>
      <w:r w:rsidRPr="005B3C4B">
        <w:rPr>
          <w:spacing w:val="-4"/>
          <w:szCs w:val="28"/>
        </w:rPr>
        <w:t>_____________ 20__</w:t>
      </w:r>
      <w:r w:rsidR="000450B5">
        <w:rPr>
          <w:spacing w:val="-4"/>
          <w:szCs w:val="28"/>
        </w:rPr>
        <w:t> </w:t>
      </w:r>
      <w:r w:rsidRPr="005B3C4B">
        <w:rPr>
          <w:spacing w:val="-4"/>
          <w:szCs w:val="28"/>
        </w:rPr>
        <w:t>г. № __________ (дата и номер регистрации</w:t>
      </w:r>
      <w:r w:rsidRPr="00B23DF4">
        <w:rPr>
          <w:spacing w:val="-4"/>
          <w:szCs w:val="28"/>
        </w:rPr>
        <w:t xml:space="preserve"> </w:t>
      </w:r>
      <w:r>
        <w:rPr>
          <w:spacing w:val="-4"/>
          <w:szCs w:val="28"/>
        </w:rPr>
        <w:t>уведомления</w:t>
      </w:r>
      <w:r w:rsidRPr="00B23DF4">
        <w:rPr>
          <w:spacing w:val="-4"/>
          <w:szCs w:val="28"/>
        </w:rPr>
        <w:t xml:space="preserve">) </w:t>
      </w:r>
      <w:r>
        <w:rPr>
          <w:spacing w:val="-4"/>
          <w:szCs w:val="28"/>
        </w:rPr>
        <w:t xml:space="preserve">(далее – уведомление об изменении параметров) </w:t>
      </w:r>
      <w:r w:rsidRPr="00B23DF4">
        <w:rPr>
          <w:spacing w:val="-4"/>
          <w:szCs w:val="28"/>
        </w:rPr>
        <w:t xml:space="preserve">принято решение </w:t>
      </w:r>
      <w:r w:rsidRPr="00B23DF4">
        <w:rPr>
          <w:szCs w:val="28"/>
        </w:rPr>
        <w:t xml:space="preserve">о возврате уведомления </w:t>
      </w:r>
      <w:r>
        <w:rPr>
          <w:szCs w:val="28"/>
        </w:rPr>
        <w:t>об</w:t>
      </w:r>
      <w:r w:rsidR="000450B5">
        <w:rPr>
          <w:szCs w:val="28"/>
        </w:rPr>
        <w:t> </w:t>
      </w:r>
      <w:r>
        <w:rPr>
          <w:szCs w:val="28"/>
        </w:rPr>
        <w:t>изменении параметров</w:t>
      </w:r>
      <w:r w:rsidRPr="00B23DF4">
        <w:rPr>
          <w:szCs w:val="28"/>
        </w:rPr>
        <w:t xml:space="preserve"> и прилагаемых к нему документов без</w:t>
      </w:r>
      <w:r w:rsidR="000450B5">
        <w:rPr>
          <w:szCs w:val="28"/>
        </w:rPr>
        <w:t> </w:t>
      </w:r>
      <w:r w:rsidRPr="00B23DF4">
        <w:rPr>
          <w:szCs w:val="28"/>
        </w:rPr>
        <w:t>рассмотрения</w:t>
      </w:r>
      <w:r w:rsidRPr="00B23DF4">
        <w:rPr>
          <w:spacing w:val="-4"/>
          <w:szCs w:val="28"/>
        </w:rPr>
        <w:t xml:space="preserve"> по следующим основаниям: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8"/>
        <w:gridCol w:w="3808"/>
        <w:gridCol w:w="3505"/>
        <w:gridCol w:w="23"/>
      </w:tblGrid>
      <w:tr w:rsidR="00232AD4" w:rsidRPr="00B82E81" w:rsidTr="00AE3043">
        <w:trPr>
          <w:gridAfter w:val="1"/>
          <w:wAfter w:w="12" w:type="pct"/>
          <w:tblHeader/>
        </w:trPr>
        <w:tc>
          <w:tcPr>
            <w:tcW w:w="1157" w:type="pct"/>
          </w:tcPr>
          <w:p w:rsidR="00232AD4" w:rsidRPr="00B82E81" w:rsidRDefault="00900807" w:rsidP="00CF4C17">
            <w:pPr>
              <w:ind w:firstLine="0"/>
              <w:jc w:val="center"/>
              <w:rPr>
                <w:sz w:val="24"/>
                <w:szCs w:val="24"/>
              </w:rPr>
            </w:pPr>
            <w:r w:rsidRPr="00AB19F4">
              <w:rPr>
                <w:sz w:val="24"/>
                <w:szCs w:val="24"/>
              </w:rPr>
              <w:t xml:space="preserve">№ пункта </w:t>
            </w:r>
            <w:r>
              <w:rPr>
                <w:sz w:val="24"/>
                <w:szCs w:val="24"/>
              </w:rPr>
              <w:t xml:space="preserve">в строке 1.1.3 </w:t>
            </w:r>
            <w:r>
              <w:rPr>
                <w:rFonts w:eastAsia="Times New Roman" w:cs="Times New Roman"/>
                <w:sz w:val="24"/>
                <w:szCs w:val="24"/>
              </w:rPr>
              <w:t>таблицы</w:t>
            </w:r>
            <w:r w:rsidRPr="00AB19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 w:rsidRPr="00AB19F4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и</w:t>
            </w:r>
            <w:r w:rsidRPr="00AB19F4">
              <w:rPr>
                <w:sz w:val="24"/>
                <w:szCs w:val="24"/>
              </w:rPr>
              <w:t xml:space="preserve">  № 4 к Административному регламенту</w:t>
            </w:r>
          </w:p>
        </w:tc>
        <w:tc>
          <w:tcPr>
            <w:tcW w:w="1995" w:type="pct"/>
          </w:tcPr>
          <w:p w:rsidR="00232AD4" w:rsidRPr="00B82E81" w:rsidRDefault="00232AD4" w:rsidP="00900807">
            <w:pPr>
              <w:ind w:firstLine="0"/>
              <w:jc w:val="center"/>
              <w:rPr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>Основание для </w:t>
            </w:r>
            <w:r>
              <w:rPr>
                <w:rFonts w:cs="Times New Roman"/>
                <w:kern w:val="0"/>
                <w:sz w:val="24"/>
                <w:szCs w:val="24"/>
              </w:rPr>
              <w:t>возврата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 в соответствии с </w:t>
            </w:r>
            <w:r w:rsidR="00900807">
              <w:rPr>
                <w:sz w:val="24"/>
                <w:szCs w:val="24"/>
              </w:rPr>
              <w:t>п</w:t>
            </w:r>
            <w:r w:rsidRPr="00073399">
              <w:rPr>
                <w:sz w:val="24"/>
                <w:szCs w:val="24"/>
              </w:rPr>
              <w:t xml:space="preserve">риложением </w:t>
            </w:r>
            <w:r>
              <w:rPr>
                <w:sz w:val="24"/>
                <w:szCs w:val="24"/>
              </w:rPr>
              <w:t xml:space="preserve">         </w:t>
            </w:r>
            <w:r w:rsidRPr="00073399">
              <w:rPr>
                <w:sz w:val="24"/>
                <w:szCs w:val="24"/>
              </w:rPr>
              <w:t>№ 4 к Административному регламенту</w:t>
            </w:r>
          </w:p>
        </w:tc>
        <w:tc>
          <w:tcPr>
            <w:tcW w:w="1836" w:type="pct"/>
          </w:tcPr>
          <w:p w:rsidR="00232AD4" w:rsidRPr="00B82E81" w:rsidRDefault="00232AD4" w:rsidP="00CF4C17">
            <w:pPr>
              <w:ind w:firstLine="0"/>
              <w:jc w:val="center"/>
              <w:rPr>
                <w:sz w:val="24"/>
                <w:szCs w:val="24"/>
              </w:rPr>
            </w:pP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Разъяснение причин </w:t>
            </w:r>
            <w:r>
              <w:rPr>
                <w:rFonts w:cs="Times New Roman"/>
                <w:kern w:val="0"/>
                <w:sz w:val="24"/>
                <w:szCs w:val="24"/>
              </w:rPr>
              <w:t>возврата</w:t>
            </w:r>
            <w:r w:rsidRPr="00737F86">
              <w:rPr>
                <w:rFonts w:cs="Times New Roman"/>
                <w:kern w:val="0"/>
                <w:sz w:val="24"/>
                <w:szCs w:val="24"/>
              </w:rPr>
              <w:t xml:space="preserve"> документов</w:t>
            </w:r>
            <w:r>
              <w:rPr>
                <w:rFonts w:cs="Times New Roman"/>
                <w:kern w:val="0"/>
                <w:sz w:val="24"/>
                <w:szCs w:val="24"/>
              </w:rPr>
              <w:t xml:space="preserve"> без рассмотрения</w:t>
            </w:r>
          </w:p>
        </w:tc>
      </w:tr>
      <w:tr w:rsidR="00921D67" w:rsidRPr="00232AD4" w:rsidTr="00AE3043">
        <w:trPr>
          <w:trHeight w:val="806"/>
        </w:trPr>
        <w:tc>
          <w:tcPr>
            <w:tcW w:w="1157" w:type="pct"/>
          </w:tcPr>
          <w:p w:rsidR="00921D67" w:rsidRPr="00AE3043" w:rsidRDefault="00921D67" w:rsidP="00AE3043">
            <w:pPr>
              <w:spacing w:line="252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AE3043">
              <w:rPr>
                <w:rFonts w:cs="Times New Roman"/>
                <w:sz w:val="24"/>
                <w:szCs w:val="24"/>
              </w:rPr>
              <w:t xml:space="preserve">«а» </w:t>
            </w:r>
          </w:p>
        </w:tc>
        <w:tc>
          <w:tcPr>
            <w:tcW w:w="1995" w:type="pct"/>
          </w:tcPr>
          <w:p w:rsidR="00921D67" w:rsidRPr="00AE3043" w:rsidRDefault="00921D67" w:rsidP="00AE3043">
            <w:pPr>
              <w:spacing w:line="252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E3043">
              <w:rPr>
                <w:rFonts w:cs="Times New Roman"/>
                <w:sz w:val="24"/>
                <w:szCs w:val="24"/>
              </w:rPr>
              <w:t xml:space="preserve">В уведомлении об изменении параметров отсутствуют сведения, предусмотренные </w:t>
            </w:r>
            <w:hyperlink r:id="rId8">
              <w:r w:rsidR="00AE3043" w:rsidRPr="00AE3043">
                <w:rPr>
                  <w:rFonts w:cs="Times New Roman"/>
                  <w:sz w:val="24"/>
                  <w:szCs w:val="24"/>
                </w:rPr>
                <w:t>частью 1 статьи 51.1</w:t>
              </w:r>
            </w:hyperlink>
            <w:r w:rsidR="00AE3043" w:rsidRPr="00AE3043">
              <w:rPr>
                <w:rFonts w:cs="Times New Roman"/>
                <w:sz w:val="24"/>
                <w:szCs w:val="24"/>
              </w:rPr>
              <w:t xml:space="preserve"> Градостроительного кодекса Российской Федерации</w:t>
            </w:r>
          </w:p>
        </w:tc>
        <w:tc>
          <w:tcPr>
            <w:tcW w:w="1848" w:type="pct"/>
            <w:gridSpan w:val="2"/>
            <w:shd w:val="clear" w:color="auto" w:fill="auto"/>
          </w:tcPr>
          <w:p w:rsidR="00921D67" w:rsidRPr="00AE3043" w:rsidRDefault="00921D67" w:rsidP="00900807">
            <w:pPr>
              <w:spacing w:line="252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E3043">
              <w:rPr>
                <w:rFonts w:cs="Times New Roman"/>
                <w:sz w:val="24"/>
                <w:szCs w:val="24"/>
              </w:rPr>
              <w:t xml:space="preserve">Указывается исчерпывающий перечень сведений, отсутствующих в уведомлении </w:t>
            </w:r>
            <w:r w:rsidR="00900807">
              <w:rPr>
                <w:sz w:val="24"/>
                <w:szCs w:val="24"/>
              </w:rPr>
              <w:t>об изменении параметров</w:t>
            </w:r>
          </w:p>
        </w:tc>
      </w:tr>
      <w:tr w:rsidR="00921D67" w:rsidRPr="000450B5" w:rsidTr="00AE3043">
        <w:trPr>
          <w:trHeight w:val="1457"/>
        </w:trPr>
        <w:tc>
          <w:tcPr>
            <w:tcW w:w="1157" w:type="pct"/>
          </w:tcPr>
          <w:p w:rsidR="00921D67" w:rsidRPr="00AE3043" w:rsidRDefault="00921D67" w:rsidP="00AE3043">
            <w:pPr>
              <w:spacing w:line="252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AE3043">
              <w:rPr>
                <w:rFonts w:cs="Times New Roman"/>
                <w:sz w:val="24"/>
                <w:szCs w:val="24"/>
              </w:rPr>
              <w:t xml:space="preserve">«б» </w:t>
            </w:r>
          </w:p>
        </w:tc>
        <w:tc>
          <w:tcPr>
            <w:tcW w:w="1995" w:type="pct"/>
          </w:tcPr>
          <w:p w:rsidR="00921D67" w:rsidRPr="00AE3043" w:rsidRDefault="00921D67" w:rsidP="00AE3043">
            <w:pPr>
              <w:spacing w:line="252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E3043">
              <w:rPr>
                <w:rFonts w:cs="Times New Roman"/>
                <w:sz w:val="24"/>
                <w:szCs w:val="24"/>
              </w:rPr>
              <w:t>Отсутствуют документы, прилагаемые к уведомлению об изменении параметров</w:t>
            </w:r>
          </w:p>
        </w:tc>
        <w:tc>
          <w:tcPr>
            <w:tcW w:w="1848" w:type="pct"/>
            <w:gridSpan w:val="2"/>
            <w:shd w:val="clear" w:color="auto" w:fill="auto"/>
          </w:tcPr>
          <w:p w:rsidR="00921D67" w:rsidRPr="00AE3043" w:rsidRDefault="00921D67" w:rsidP="00424BAC">
            <w:pPr>
              <w:spacing w:line="252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AE3043">
              <w:rPr>
                <w:rFonts w:cs="Times New Roman"/>
                <w:sz w:val="24"/>
                <w:szCs w:val="24"/>
              </w:rPr>
              <w:t>Указывается исчерпывающий перечень отсутствующих документов</w:t>
            </w:r>
          </w:p>
        </w:tc>
      </w:tr>
    </w:tbl>
    <w:p w:rsidR="00424BAC" w:rsidRPr="00424BAC" w:rsidRDefault="00424BAC" w:rsidP="00424BAC">
      <w:pPr>
        <w:rPr>
          <w:sz w:val="20"/>
          <w:szCs w:val="20"/>
        </w:rPr>
      </w:pPr>
    </w:p>
    <w:p w:rsidR="00921D67" w:rsidRDefault="00921D67" w:rsidP="00424BAC">
      <w:pPr>
        <w:spacing w:line="372" w:lineRule="auto"/>
        <w:rPr>
          <w:szCs w:val="28"/>
        </w:rPr>
      </w:pPr>
      <w:r w:rsidRPr="00837F4C">
        <w:rPr>
          <w:szCs w:val="28"/>
        </w:rPr>
        <w:t xml:space="preserve">Дополнительно информируем, что в соответствии с </w:t>
      </w:r>
      <w:r>
        <w:rPr>
          <w:szCs w:val="28"/>
        </w:rPr>
        <w:t xml:space="preserve">частью 6 </w:t>
      </w:r>
      <w:r w:rsidRPr="00837F4C">
        <w:rPr>
          <w:szCs w:val="28"/>
        </w:rPr>
        <w:t>статьи</w:t>
      </w:r>
      <w:r w:rsidR="00424BAC">
        <w:rPr>
          <w:szCs w:val="28"/>
        </w:rPr>
        <w:t> </w:t>
      </w:r>
      <w:r w:rsidRPr="00837F4C">
        <w:rPr>
          <w:szCs w:val="28"/>
        </w:rPr>
        <w:t>5</w:t>
      </w:r>
      <w:r>
        <w:rPr>
          <w:szCs w:val="28"/>
        </w:rPr>
        <w:t>1.1</w:t>
      </w:r>
      <w:r w:rsidRPr="00837F4C">
        <w:rPr>
          <w:szCs w:val="28"/>
        </w:rPr>
        <w:t xml:space="preserve"> Градостроительного кодекса</w:t>
      </w:r>
      <w:r>
        <w:rPr>
          <w:szCs w:val="28"/>
        </w:rPr>
        <w:t xml:space="preserve"> </w:t>
      </w:r>
      <w:r w:rsidRPr="00837F4C">
        <w:rPr>
          <w:szCs w:val="28"/>
        </w:rPr>
        <w:t xml:space="preserve">Российской Федерации при возврате застройщику уведомления </w:t>
      </w:r>
      <w:r>
        <w:rPr>
          <w:szCs w:val="28"/>
        </w:rPr>
        <w:t>об изменении параметров</w:t>
      </w:r>
      <w:r w:rsidRPr="00837F4C">
        <w:rPr>
          <w:szCs w:val="28"/>
        </w:rPr>
        <w:t xml:space="preserve"> и прилагаемых к нему документов без рассмотрения такое</w:t>
      </w:r>
      <w:r>
        <w:rPr>
          <w:szCs w:val="28"/>
        </w:rPr>
        <w:t xml:space="preserve"> </w:t>
      </w:r>
      <w:r w:rsidRPr="00837F4C">
        <w:rPr>
          <w:szCs w:val="28"/>
        </w:rPr>
        <w:t xml:space="preserve">уведомление </w:t>
      </w:r>
      <w:r>
        <w:rPr>
          <w:szCs w:val="28"/>
        </w:rPr>
        <w:t>об изменении параметров</w:t>
      </w:r>
      <w:r w:rsidRPr="00837F4C">
        <w:rPr>
          <w:szCs w:val="28"/>
        </w:rPr>
        <w:t xml:space="preserve"> считается ненаправленным.</w:t>
      </w:r>
      <w:r w:rsidRPr="00ED110F">
        <w:rPr>
          <w:szCs w:val="28"/>
        </w:rPr>
        <w:t xml:space="preserve"> </w:t>
      </w:r>
    </w:p>
    <w:p w:rsidR="00921D67" w:rsidRDefault="00921D67" w:rsidP="00424BAC">
      <w:pPr>
        <w:spacing w:line="372" w:lineRule="auto"/>
        <w:rPr>
          <w:szCs w:val="28"/>
        </w:rPr>
      </w:pPr>
      <w:proofErr w:type="gramStart"/>
      <w:r w:rsidRPr="001B2069">
        <w:rPr>
          <w:szCs w:val="28"/>
        </w:rPr>
        <w:lastRenderedPageBreak/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921D67" w:rsidRDefault="00921D67" w:rsidP="00921D67">
      <w:pPr>
        <w:spacing w:line="360" w:lineRule="auto"/>
        <w:rPr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921D67" w:rsidRPr="001B2069" w:rsidTr="00424BAC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D67" w:rsidRPr="001B2069" w:rsidRDefault="00921D67" w:rsidP="00865A20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D67" w:rsidRPr="001B2069" w:rsidRDefault="00921D67" w:rsidP="00865A20">
            <w:pPr>
              <w:ind w:firstLine="0"/>
              <w:jc w:val="center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D67" w:rsidRPr="001B2069" w:rsidRDefault="00921D67" w:rsidP="00865A20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1D67" w:rsidRPr="001B2069" w:rsidRDefault="00921D67" w:rsidP="00865A20">
            <w:pPr>
              <w:ind w:firstLine="0"/>
              <w:jc w:val="center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D67" w:rsidRPr="001B2069" w:rsidRDefault="00921D67" w:rsidP="00865A20">
            <w:pPr>
              <w:ind w:firstLine="0"/>
              <w:jc w:val="center"/>
            </w:pPr>
          </w:p>
        </w:tc>
      </w:tr>
      <w:tr w:rsidR="00921D67" w:rsidRPr="001B2069" w:rsidTr="00424BAC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865A20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865A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865A20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865A2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921D67" w:rsidRPr="00725045" w:rsidRDefault="00921D67" w:rsidP="00865A20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(фамилия, имя, отчество (при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наличии)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921D67" w:rsidRDefault="00921D67" w:rsidP="00921D67">
      <w:pPr>
        <w:rPr>
          <w:spacing w:val="-4"/>
          <w:szCs w:val="28"/>
        </w:rPr>
      </w:pPr>
    </w:p>
    <w:p w:rsidR="00921D67" w:rsidRPr="001B2069" w:rsidRDefault="00921D67" w:rsidP="00921D67">
      <w:pPr>
        <w:ind w:firstLine="0"/>
        <w:rPr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921D67" w:rsidRDefault="00921D67" w:rsidP="00921D67">
      <w:pPr>
        <w:autoSpaceDE w:val="0"/>
        <w:autoSpaceDN w:val="0"/>
        <w:rPr>
          <w:rFonts w:cs="Times New Roman"/>
          <w:szCs w:val="28"/>
        </w:rPr>
      </w:pPr>
    </w:p>
    <w:p w:rsidR="00921D67" w:rsidRDefault="00921D67" w:rsidP="00921D67">
      <w:pPr>
        <w:autoSpaceDE w:val="0"/>
        <w:autoSpaceDN w:val="0"/>
        <w:rPr>
          <w:rFonts w:cs="Times New Roman"/>
          <w:szCs w:val="28"/>
        </w:rPr>
      </w:pPr>
    </w:p>
    <w:p w:rsidR="00921D67" w:rsidRDefault="00921D67" w:rsidP="00921D67">
      <w:pPr>
        <w:autoSpaceDE w:val="0"/>
        <w:autoSpaceDN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___________________</w:t>
      </w:r>
    </w:p>
    <w:p w:rsidR="00921D67" w:rsidRPr="00921D67" w:rsidRDefault="00921D67" w:rsidP="00921D67">
      <w:pPr>
        <w:rPr>
          <w:spacing w:val="-4"/>
          <w:sz w:val="24"/>
          <w:szCs w:val="24"/>
        </w:rPr>
      </w:pPr>
      <w:r w:rsidRPr="00921D67">
        <w:rPr>
          <w:spacing w:val="-4"/>
          <w:sz w:val="24"/>
          <w:szCs w:val="24"/>
        </w:rPr>
        <w:t xml:space="preserve">*Заявитель обратился с уведомлением </w:t>
      </w:r>
      <w:r w:rsidRPr="00921D67">
        <w:rPr>
          <w:rFonts w:cs="Times New Roman"/>
          <w:spacing w:val="-4"/>
          <w:sz w:val="24"/>
          <w:szCs w:val="24"/>
        </w:rPr>
        <w:t xml:space="preserve">о </w:t>
      </w:r>
      <w:proofErr w:type="gramStart"/>
      <w:r w:rsidRPr="00921D67">
        <w:rPr>
          <w:rFonts w:cs="Times New Roman"/>
          <w:spacing w:val="-4"/>
          <w:sz w:val="24"/>
          <w:szCs w:val="24"/>
        </w:rPr>
        <w:t>планируемых</w:t>
      </w:r>
      <w:proofErr w:type="gramEnd"/>
      <w:r w:rsidRPr="00921D67">
        <w:rPr>
          <w:rFonts w:cs="Times New Roman"/>
          <w:spacing w:val="-4"/>
          <w:sz w:val="24"/>
          <w:szCs w:val="24"/>
        </w:rPr>
        <w:t xml:space="preserve"> строительстве или реконструкции объекта индивидуального жилищного строительства или садового дома.</w:t>
      </w:r>
    </w:p>
    <w:p w:rsidR="00921D67" w:rsidRPr="00921D67" w:rsidRDefault="00921D67" w:rsidP="00921D67">
      <w:pPr>
        <w:autoSpaceDE w:val="0"/>
        <w:autoSpaceDN w:val="0"/>
        <w:rPr>
          <w:rFonts w:cs="Times New Roman"/>
          <w:sz w:val="24"/>
          <w:szCs w:val="24"/>
        </w:rPr>
      </w:pPr>
      <w:r>
        <w:rPr>
          <w:sz w:val="24"/>
          <w:szCs w:val="24"/>
        </w:rPr>
        <w:t>**</w:t>
      </w:r>
      <w:r w:rsidRPr="00921D67">
        <w:rPr>
          <w:sz w:val="24"/>
          <w:szCs w:val="24"/>
        </w:rPr>
        <w:t xml:space="preserve">Заявитель обратился с уведомлением </w:t>
      </w:r>
      <w:r w:rsidRPr="00921D67">
        <w:rPr>
          <w:rFonts w:eastAsia="Calibri"/>
          <w:sz w:val="24"/>
          <w:szCs w:val="24"/>
        </w:rPr>
        <w:t>об изменении параметров планируемого строительства или реконструкции</w:t>
      </w:r>
      <w:r w:rsidRPr="00921D67">
        <w:rPr>
          <w:rFonts w:cs="Times New Roman"/>
          <w:sz w:val="24"/>
          <w:szCs w:val="24"/>
        </w:rPr>
        <w:t xml:space="preserve"> объекта индивидуального жилищного строительства или садового дома.</w:t>
      </w:r>
    </w:p>
    <w:p w:rsidR="00921D67" w:rsidRPr="00057E26" w:rsidRDefault="00921D67" w:rsidP="00921D67">
      <w:pPr>
        <w:autoSpaceDE w:val="0"/>
        <w:autoSpaceDN w:val="0"/>
        <w:rPr>
          <w:szCs w:val="28"/>
        </w:rPr>
      </w:pPr>
    </w:p>
    <w:p w:rsidR="00921D67" w:rsidRDefault="00921D67" w:rsidP="00921D67">
      <w:pPr>
        <w:autoSpaceDE w:val="0"/>
        <w:autoSpaceDN w:val="0"/>
        <w:rPr>
          <w:szCs w:val="28"/>
        </w:rPr>
      </w:pPr>
    </w:p>
    <w:p w:rsidR="00865A20" w:rsidRDefault="00865A20" w:rsidP="00921D67">
      <w:pPr>
        <w:autoSpaceDE w:val="0"/>
        <w:autoSpaceDN w:val="0"/>
        <w:rPr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232AD4" w:rsidTr="00CF4C17">
        <w:tc>
          <w:tcPr>
            <w:tcW w:w="2500" w:type="pct"/>
            <w:hideMark/>
          </w:tcPr>
          <w:p w:rsidR="00232AD4" w:rsidRDefault="00232AD4" w:rsidP="00CF4C17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Руководитель управления</w:t>
            </w:r>
          </w:p>
          <w:p w:rsidR="00232AD4" w:rsidRDefault="00232AD4" w:rsidP="00CF4C17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232AD4" w:rsidRDefault="00232AD4" w:rsidP="00CF4C17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 xml:space="preserve">в области строительства </w:t>
            </w:r>
          </w:p>
        </w:tc>
        <w:tc>
          <w:tcPr>
            <w:tcW w:w="2500" w:type="pct"/>
          </w:tcPr>
          <w:p w:rsidR="00232AD4" w:rsidRDefault="00232AD4" w:rsidP="00CF4C17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232AD4" w:rsidRDefault="00232AD4" w:rsidP="00CF4C17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232AD4" w:rsidRDefault="00232AD4" w:rsidP="00CF4C17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</w:tbl>
    <w:p w:rsidR="005C113B" w:rsidRDefault="005C113B"/>
    <w:sectPr w:rsidR="005C113B" w:rsidSect="000450B5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606" w:rsidRDefault="00514606" w:rsidP="000450B5">
      <w:r>
        <w:separator/>
      </w:r>
    </w:p>
  </w:endnote>
  <w:endnote w:type="continuationSeparator" w:id="0">
    <w:p w:rsidR="00514606" w:rsidRDefault="00514606" w:rsidP="00045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606" w:rsidRDefault="00514606" w:rsidP="000450B5">
      <w:r>
        <w:separator/>
      </w:r>
    </w:p>
  </w:footnote>
  <w:footnote w:type="continuationSeparator" w:id="0">
    <w:p w:rsidR="00514606" w:rsidRDefault="00514606" w:rsidP="000450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863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450B5" w:rsidRPr="000450B5" w:rsidRDefault="000450B5" w:rsidP="000450B5">
        <w:pPr>
          <w:pStyle w:val="a5"/>
          <w:ind w:firstLine="0"/>
          <w:jc w:val="center"/>
          <w:rPr>
            <w:sz w:val="24"/>
            <w:szCs w:val="24"/>
          </w:rPr>
        </w:pPr>
        <w:r w:rsidRPr="000450B5">
          <w:rPr>
            <w:sz w:val="24"/>
            <w:szCs w:val="24"/>
          </w:rPr>
          <w:fldChar w:fldCharType="begin"/>
        </w:r>
        <w:r w:rsidRPr="000450B5">
          <w:rPr>
            <w:sz w:val="24"/>
            <w:szCs w:val="24"/>
          </w:rPr>
          <w:instrText>PAGE   \* MERGEFORMAT</w:instrText>
        </w:r>
        <w:r w:rsidRPr="000450B5">
          <w:rPr>
            <w:sz w:val="24"/>
            <w:szCs w:val="24"/>
          </w:rPr>
          <w:fldChar w:fldCharType="separate"/>
        </w:r>
        <w:r w:rsidR="00680C02">
          <w:rPr>
            <w:noProof/>
            <w:sz w:val="24"/>
            <w:szCs w:val="24"/>
          </w:rPr>
          <w:t>3</w:t>
        </w:r>
        <w:r w:rsidRPr="000450B5">
          <w:rPr>
            <w:sz w:val="24"/>
            <w:szCs w:val="24"/>
          </w:rPr>
          <w:fldChar w:fldCharType="end"/>
        </w:r>
      </w:p>
    </w:sdtContent>
  </w:sdt>
  <w:p w:rsidR="000450B5" w:rsidRPr="000450B5" w:rsidRDefault="000450B5" w:rsidP="000450B5">
    <w:pPr>
      <w:pStyle w:val="a5"/>
      <w:ind w:firstLine="0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67"/>
    <w:rsid w:val="000450B5"/>
    <w:rsid w:val="00232AD4"/>
    <w:rsid w:val="002F3320"/>
    <w:rsid w:val="0033462A"/>
    <w:rsid w:val="00424BAC"/>
    <w:rsid w:val="00442CCE"/>
    <w:rsid w:val="00514606"/>
    <w:rsid w:val="005C113B"/>
    <w:rsid w:val="00680C02"/>
    <w:rsid w:val="00865A20"/>
    <w:rsid w:val="008F59DA"/>
    <w:rsid w:val="00900807"/>
    <w:rsid w:val="00921D67"/>
    <w:rsid w:val="00A56AC5"/>
    <w:rsid w:val="00AE3043"/>
    <w:rsid w:val="00B169F2"/>
    <w:rsid w:val="00CD3A07"/>
    <w:rsid w:val="00D35430"/>
    <w:rsid w:val="00E9355E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D67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D6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0450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50B5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0450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50B5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9">
    <w:name w:val="Balloon Text"/>
    <w:basedOn w:val="a"/>
    <w:link w:val="aa"/>
    <w:uiPriority w:val="99"/>
    <w:semiHidden/>
    <w:unhideWhenUsed/>
    <w:rsid w:val="000450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50B5"/>
    <w:rPr>
      <w:rFonts w:ascii="Tahoma" w:eastAsiaTheme="minorEastAsia" w:hAnsi="Tahoma" w:cs="Tahoma"/>
      <w:kern w:val="2"/>
      <w:sz w:val="16"/>
      <w:szCs w:val="16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D67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D6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0450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50B5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0450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50B5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9">
    <w:name w:val="Balloon Text"/>
    <w:basedOn w:val="a"/>
    <w:link w:val="aa"/>
    <w:uiPriority w:val="99"/>
    <w:semiHidden/>
    <w:unhideWhenUsed/>
    <w:rsid w:val="000450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50B5"/>
    <w:rPr>
      <w:rFonts w:ascii="Tahoma" w:eastAsiaTheme="minorEastAsia" w:hAnsi="Tahoma" w:cs="Tahoma"/>
      <w:kern w:val="2"/>
      <w:sz w:val="16"/>
      <w:szCs w:val="16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394&amp;dst=401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11394&amp;dst=40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7</cp:revision>
  <cp:lastPrinted>2023-11-20T08:01:00Z</cp:lastPrinted>
  <dcterms:created xsi:type="dcterms:W3CDTF">2025-12-05T09:23:00Z</dcterms:created>
  <dcterms:modified xsi:type="dcterms:W3CDTF">2026-01-28T06:07:00Z</dcterms:modified>
</cp:coreProperties>
</file>